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371C4" w:rsidP="00D21D37">
      <w:pPr>
        <w:rPr>
          <w:b w:val="0"/>
          <w:lang w:val="hr-HR"/>
        </w:rPr>
      </w:pPr>
      <w:r>
        <w:rPr>
          <w:b w:val="0"/>
          <w:lang w:val="hr-HR"/>
        </w:rPr>
        <w:t>Klasa:  363-03/14-01/05</w:t>
      </w:r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E371C4">
        <w:rPr>
          <w:b w:val="0"/>
          <w:lang w:val="hr-HR"/>
        </w:rPr>
        <w:t>2186-017/15-02</w:t>
      </w:r>
    </w:p>
    <w:p w:rsidR="00D21D37" w:rsidRDefault="00E371C4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22. prosinca 2015.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C27D1F" w:rsidRDefault="00C27D1F" w:rsidP="00C27D1F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28. Zakona o komunalnom gospodarstvu (“Narodne novine” broj: 36/95, 70/97, 128/99, 57/00, 129/00, 59/01, 26/03 – pročišćeni tekst,  82/04, 178/04, 38/09, 79/09, 153/09, 49/11, 84/11, 90/11, 144/12, 94/13, 153/13, 147/14 i 36/15) i članka 31.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11/13, 22/13 i 43/15),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</w:t>
      </w:r>
      <w:r w:rsidR="00E371C4">
        <w:rPr>
          <w:b w:val="0"/>
          <w:sz w:val="20"/>
          <w:lang w:val="hr-HR"/>
        </w:rPr>
        <w:t xml:space="preserve"> 17. </w:t>
      </w:r>
      <w:r>
        <w:rPr>
          <w:b w:val="0"/>
          <w:sz w:val="20"/>
          <w:lang w:val="hr-HR"/>
        </w:rPr>
        <w:t xml:space="preserve"> sjednici održanoj </w:t>
      </w:r>
      <w:r w:rsidR="00E371C4">
        <w:rPr>
          <w:b w:val="0"/>
          <w:sz w:val="20"/>
          <w:lang w:val="hr-HR"/>
        </w:rPr>
        <w:t>22. prosinca</w:t>
      </w:r>
      <w:r>
        <w:rPr>
          <w:b w:val="0"/>
          <w:sz w:val="20"/>
          <w:lang w:val="hr-HR"/>
        </w:rPr>
        <w:t xml:space="preserve"> 2015.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633BE" w:rsidP="00E633BE">
      <w:pPr>
        <w:pStyle w:val="Odlomakpopisa"/>
        <w:numPr>
          <w:ilvl w:val="0"/>
          <w:numId w:val="4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744C9B" w:rsidRPr="00E633BE" w:rsidRDefault="00744C9B" w:rsidP="00E633BE">
      <w:pPr>
        <w:ind w:left="3450"/>
        <w:rPr>
          <w:i/>
          <w:sz w:val="28"/>
          <w:lang w:val="hr-HR"/>
        </w:rPr>
      </w:pPr>
      <w:r w:rsidRPr="00E633BE">
        <w:rPr>
          <w:i/>
          <w:sz w:val="28"/>
          <w:lang w:val="hr-HR"/>
        </w:rPr>
        <w:t>Godišnj</w:t>
      </w:r>
      <w:r w:rsidR="00E633BE" w:rsidRPr="00E633BE">
        <w:rPr>
          <w:i/>
          <w:sz w:val="28"/>
          <w:lang w:val="hr-HR"/>
        </w:rPr>
        <w:t>eg</w:t>
      </w:r>
      <w:r w:rsidR="002E49BC" w:rsidRPr="00E633BE">
        <w:rPr>
          <w:i/>
          <w:sz w:val="28"/>
          <w:lang w:val="hr-HR"/>
        </w:rPr>
        <w:t xml:space="preserve"> </w:t>
      </w:r>
      <w:r w:rsidRPr="00E633BE">
        <w:rPr>
          <w:i/>
          <w:sz w:val="28"/>
          <w:lang w:val="hr-HR"/>
        </w:rPr>
        <w:t xml:space="preserve"> program</w:t>
      </w:r>
      <w:r w:rsidR="00E633BE" w:rsidRPr="00E633BE">
        <w:rPr>
          <w:i/>
          <w:sz w:val="28"/>
          <w:lang w:val="hr-HR"/>
        </w:rPr>
        <w:t>a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D21D37" w:rsidRPr="00744C9B">
        <w:rPr>
          <w:i/>
          <w:sz w:val="28"/>
          <w:lang w:val="hr-HR"/>
        </w:rPr>
        <w:t>održavanja komunalne infrastrukture za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djelatnosti koje se financiraju iz sredstava komunalne</w:t>
      </w:r>
    </w:p>
    <w:p w:rsidR="00D21D37" w:rsidRDefault="00D21D37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>naknade za 201</w:t>
      </w:r>
      <w:r w:rsidR="00C27D1F">
        <w:rPr>
          <w:i/>
          <w:sz w:val="28"/>
          <w:lang w:val="hr-HR"/>
        </w:rPr>
        <w:t>5</w:t>
      </w:r>
      <w:r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Godišnji program održavanja komunalne infrastrukture za komunalne djelatnosti koje se financiraju iz sredstava komunalne naknade za 201</w:t>
      </w:r>
      <w:r w:rsidR="00C27D1F">
        <w:rPr>
          <w:b w:val="0"/>
          <w:lang w:val="hr-HR"/>
        </w:rPr>
        <w:t>5</w:t>
      </w:r>
      <w:r>
        <w:rPr>
          <w:b w:val="0"/>
          <w:lang w:val="hr-HR"/>
        </w:rPr>
        <w:t>. godinu</w:t>
      </w:r>
      <w:r w:rsidRPr="00E633BE">
        <w:rPr>
          <w:b w:val="0"/>
          <w:lang w:val="hr-HR"/>
        </w:rPr>
        <w:t xml:space="preserve"> („Službeni vjesnik Varaždinske županije“ broj </w:t>
      </w:r>
      <w:r w:rsidR="00C27D1F">
        <w:rPr>
          <w:b w:val="0"/>
          <w:lang w:val="hr-HR"/>
        </w:rPr>
        <w:t>67</w:t>
      </w:r>
      <w:r w:rsidRPr="00E633BE">
        <w:rPr>
          <w:b w:val="0"/>
          <w:lang w:val="hr-HR"/>
        </w:rPr>
        <w:t>/1</w:t>
      </w:r>
      <w:r w:rsidR="00C27D1F">
        <w:rPr>
          <w:b w:val="0"/>
          <w:lang w:val="hr-HR"/>
        </w:rPr>
        <w:t>4</w:t>
      </w:r>
      <w:r w:rsidRPr="00E633BE">
        <w:rPr>
          <w:b w:val="0"/>
          <w:lang w:val="hr-HR"/>
        </w:rPr>
        <w:t>) mijenja se i glasi:</w:t>
      </w:r>
    </w:p>
    <w:p w:rsidR="00E633BE" w:rsidRP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                                 </w:t>
      </w:r>
      <w:r>
        <w:rPr>
          <w:i/>
          <w:szCs w:val="24"/>
          <w:lang w:val="hr-HR"/>
        </w:rPr>
        <w:t>„</w:t>
      </w:r>
      <w:r>
        <w:rPr>
          <w:i/>
          <w:sz w:val="28"/>
          <w:lang w:val="hr-HR"/>
        </w:rPr>
        <w:t>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Ovim Programom utvrđuje se način rasporeda sredstava komunalne naknade i opseg radova održavanja uređenog građevinskog zemljišta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</w:t>
      </w:r>
      <w:r w:rsidR="00C27D1F">
        <w:rPr>
          <w:b w:val="0"/>
          <w:lang w:val="hr-HR"/>
        </w:rPr>
        <w:t>5</w:t>
      </w:r>
      <w:r>
        <w:rPr>
          <w:b w:val="0"/>
          <w:lang w:val="hr-HR"/>
        </w:rPr>
        <w:t>. godinu.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Sredstva komunalne naknade u visini od  </w:t>
      </w:r>
      <w:r>
        <w:rPr>
          <w:lang w:val="hr-HR"/>
        </w:rPr>
        <w:t xml:space="preserve">560.000,00  </w:t>
      </w:r>
      <w:r>
        <w:rPr>
          <w:b w:val="0"/>
          <w:lang w:val="hr-HR"/>
        </w:rPr>
        <w:t>kuna koristit će se za financiranje obavljanja komunalnih djelatnosti, kako slijedi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         u kunama</w:t>
      </w:r>
    </w:p>
    <w:p w:rsidR="00E633BE" w:rsidRDefault="00E633BE" w:rsidP="00E633BE">
      <w:pPr>
        <w:rPr>
          <w:u w:val="single"/>
          <w:lang w:val="hr-HR"/>
        </w:rPr>
      </w:pPr>
      <w:r>
        <w:rPr>
          <w:b w:val="0"/>
          <w:lang w:val="hr-HR"/>
        </w:rPr>
        <w:t xml:space="preserve">                 1. 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                                          </w:t>
      </w:r>
      <w:r w:rsidR="00C27D1F">
        <w:rPr>
          <w:lang w:val="hr-HR"/>
        </w:rPr>
        <w:t>36</w:t>
      </w:r>
      <w:r>
        <w:rPr>
          <w:lang w:val="hr-HR"/>
        </w:rPr>
        <w:t>.000,00</w:t>
      </w:r>
    </w:p>
    <w:p w:rsidR="00E633BE" w:rsidRDefault="00E633BE" w:rsidP="00E633BE">
      <w:pPr>
        <w:rPr>
          <w:lang w:val="hr-HR"/>
        </w:rPr>
      </w:pPr>
      <w:r>
        <w:rPr>
          <w:lang w:val="hr-HR"/>
        </w:rPr>
        <w:t xml:space="preserve">                          </w:t>
      </w:r>
    </w:p>
    <w:p w:rsidR="00E633BE" w:rsidRDefault="00E633BE" w:rsidP="00E633BE">
      <w:pPr>
        <w:rPr>
          <w:lang w:val="hr-HR"/>
        </w:rPr>
      </w:pPr>
      <w:r>
        <w:rPr>
          <w:lang w:val="hr-HR"/>
        </w:rPr>
        <w:t xml:space="preserve">                 </w:t>
      </w:r>
      <w:r>
        <w:rPr>
          <w:b w:val="0"/>
          <w:lang w:val="hr-HR"/>
        </w:rPr>
        <w:t xml:space="preserve">2.  Održavanje javnih površina                                         </w:t>
      </w:r>
      <w:r w:rsidR="00C27D1F">
        <w:rPr>
          <w:lang w:val="hr-HR"/>
        </w:rPr>
        <w:t>2</w:t>
      </w:r>
      <w:r>
        <w:rPr>
          <w:lang w:val="hr-HR"/>
        </w:rPr>
        <w:t>5.000,00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</w:t>
      </w:r>
    </w:p>
    <w:p w:rsidR="00E633BE" w:rsidRDefault="00E633BE" w:rsidP="00E633BE">
      <w:pPr>
        <w:rPr>
          <w:lang w:val="hr-HR"/>
        </w:rPr>
      </w:pPr>
      <w:r>
        <w:rPr>
          <w:b w:val="0"/>
          <w:lang w:val="hr-HR"/>
        </w:rPr>
        <w:t xml:space="preserve">                 3. Održavanje nerazvrstanih cesta                                  </w:t>
      </w:r>
      <w:r w:rsidR="00C27D1F">
        <w:rPr>
          <w:lang w:val="hr-HR"/>
        </w:rPr>
        <w:t>204</w:t>
      </w:r>
      <w:r>
        <w:rPr>
          <w:lang w:val="hr-HR"/>
        </w:rPr>
        <w:t>.000,00</w:t>
      </w:r>
      <w:r>
        <w:rPr>
          <w:b w:val="0"/>
          <w:lang w:val="hr-HR"/>
        </w:rPr>
        <w:t xml:space="preserve"> 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</w:t>
      </w:r>
    </w:p>
    <w:p w:rsidR="00E633BE" w:rsidRDefault="00E633BE" w:rsidP="00E633BE">
      <w:pPr>
        <w:rPr>
          <w:lang w:val="hr-HR"/>
        </w:rPr>
      </w:pPr>
      <w:r>
        <w:rPr>
          <w:b w:val="0"/>
          <w:lang w:val="hr-HR"/>
        </w:rPr>
        <w:t xml:space="preserve">                 4. Javna rasvjeta                                                              </w:t>
      </w:r>
      <w:r w:rsidR="00C27D1F">
        <w:rPr>
          <w:lang w:val="hr-HR"/>
        </w:rPr>
        <w:t>295</w:t>
      </w:r>
      <w:r>
        <w:rPr>
          <w:lang w:val="hr-HR"/>
        </w:rPr>
        <w:t>.000,00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III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Odvodnja atmosferskih voda obuhvatiti će slijedeći opseg radova: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Iskop i održavanje odvodnih kanala (jaraka) uz nerazvrstane ceste.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Odvodnja </w:t>
      </w:r>
      <w:proofErr w:type="spellStart"/>
      <w:r>
        <w:rPr>
          <w:b w:val="0"/>
          <w:lang w:val="hr-HR"/>
        </w:rPr>
        <w:t>oborinskih</w:t>
      </w:r>
      <w:proofErr w:type="spellEnd"/>
      <w:r>
        <w:rPr>
          <w:b w:val="0"/>
          <w:lang w:val="hr-HR"/>
        </w:rPr>
        <w:t xml:space="preserve"> voda obuhvaća: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a) strojno čišćenje kanala        4.000 m x 8,61 kn  =    34.440,00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b) cijevi betonske –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=    </w:t>
      </w:r>
      <w:r w:rsidR="00C27D1F">
        <w:rPr>
          <w:b w:val="0"/>
          <w:lang w:val="hr-HR"/>
        </w:rPr>
        <w:t>1</w:t>
      </w:r>
      <w:r>
        <w:rPr>
          <w:b w:val="0"/>
          <w:lang w:val="hr-HR"/>
        </w:rPr>
        <w:t>.560,00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________________________________________________________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UKUPNO:                                      =</w:t>
      </w:r>
      <w:r w:rsidR="00C27D1F">
        <w:rPr>
          <w:b w:val="0"/>
          <w:lang w:val="hr-HR"/>
        </w:rPr>
        <w:t>36</w:t>
      </w:r>
      <w:r>
        <w:rPr>
          <w:b w:val="0"/>
          <w:lang w:val="hr-HR"/>
        </w:rPr>
        <w:t xml:space="preserve">.000,00  kn                                          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IV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 slijedeći opseg radova: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-  održavanje javnih zelenih površina (parkovi, dječja igrališta u vlasništvu Općine, kulturno-povijesni spomenici, živice, ukrasno grmlje, drveće i sl.)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- održavanje javnih prometnih površina (ulice, ceste, </w:t>
      </w:r>
      <w:proofErr w:type="spellStart"/>
      <w:r>
        <w:rPr>
          <w:b w:val="0"/>
          <w:lang w:val="hr-HR"/>
        </w:rPr>
        <w:t>putevi</w:t>
      </w:r>
      <w:proofErr w:type="spellEnd"/>
      <w:r>
        <w:rPr>
          <w:b w:val="0"/>
          <w:lang w:val="hr-HR"/>
        </w:rPr>
        <w:t>, trgovi, pješačke staze, biciklističke staze i sl.).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Održavanje javnih površina obuhvaća: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a)   košnju     50.000 m2 x 0,49 kn        =  </w:t>
      </w:r>
      <w:r w:rsidR="00C27D1F">
        <w:rPr>
          <w:b w:val="0"/>
          <w:lang w:val="hr-HR"/>
        </w:rPr>
        <w:t>16</w:t>
      </w:r>
      <w:r>
        <w:rPr>
          <w:b w:val="0"/>
          <w:lang w:val="hr-HR"/>
        </w:rPr>
        <w:t>.500,00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b)   cvijeće i ukrasno bilje                      =    </w:t>
      </w:r>
      <w:r w:rsidR="00C27D1F">
        <w:rPr>
          <w:b w:val="0"/>
          <w:lang w:val="hr-HR"/>
        </w:rPr>
        <w:t>6</w:t>
      </w:r>
      <w:r>
        <w:rPr>
          <w:b w:val="0"/>
          <w:lang w:val="hr-HR"/>
        </w:rPr>
        <w:t>.000,00 kn</w:t>
      </w:r>
    </w:p>
    <w:p w:rsidR="00E633BE" w:rsidRDefault="00E633BE" w:rsidP="00E633BE">
      <w:pPr>
        <w:numPr>
          <w:ilvl w:val="0"/>
          <w:numId w:val="2"/>
        </w:numPr>
        <w:tabs>
          <w:tab w:val="left" w:pos="1035"/>
        </w:tabs>
        <w:ind w:left="1035"/>
        <w:rPr>
          <w:b w:val="0"/>
          <w:lang w:val="hr-HR"/>
        </w:rPr>
      </w:pPr>
      <w:r>
        <w:rPr>
          <w:b w:val="0"/>
          <w:lang w:val="hr-HR"/>
        </w:rPr>
        <w:t>zbrinjavanje otpada na javnim</w:t>
      </w:r>
    </w:p>
    <w:p w:rsidR="00E633BE" w:rsidRDefault="00E633BE" w:rsidP="00E633BE">
      <w:pPr>
        <w:ind w:left="1035"/>
        <w:rPr>
          <w:b w:val="0"/>
          <w:lang w:val="hr-HR"/>
        </w:rPr>
      </w:pPr>
      <w:r>
        <w:rPr>
          <w:b w:val="0"/>
          <w:lang w:val="hr-HR"/>
        </w:rPr>
        <w:t xml:space="preserve">površinama                                      =    </w:t>
      </w:r>
      <w:r w:rsidR="00C27D1F">
        <w:rPr>
          <w:b w:val="0"/>
          <w:lang w:val="hr-HR"/>
        </w:rPr>
        <w:t>2</w:t>
      </w:r>
      <w:r>
        <w:rPr>
          <w:b w:val="0"/>
          <w:lang w:val="hr-HR"/>
        </w:rPr>
        <w:t>.500,00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_____________________________________________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UKUPNO:                         =  </w:t>
      </w:r>
      <w:r w:rsidR="00C27D1F">
        <w:rPr>
          <w:b w:val="0"/>
          <w:lang w:val="hr-HR"/>
        </w:rPr>
        <w:t>2</w:t>
      </w:r>
      <w:r>
        <w:rPr>
          <w:b w:val="0"/>
          <w:lang w:val="hr-HR"/>
        </w:rPr>
        <w:t>5.000,00 kn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</w:t>
      </w:r>
      <w:r>
        <w:rPr>
          <w:i/>
          <w:sz w:val="28"/>
          <w:lang w:val="hr-HR"/>
        </w:rPr>
        <w:t>V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Održavanje nerazvrstanih cesta obuhvaća slijedeći opseg radova: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1. PERIODIČNO ODRŽAVANJE: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proširenje cesta,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ublažavanje zavoja i nagiba,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pojačanje ili izgradnja podloge kolnika, asfaltnog ili sličnog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tucaničkog zastora na tucaničkom kolniku.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2. TEKUĆE ODRŽAVANJE: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pročišćavanje, ravnanje i nasipavanje cesta kamenom ili sličnim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čvrstim materijalom,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postava i održavanje prometne signalizacije,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održavanje ili uklanjanje drveća, grmlja i drugog raslinja koje sprječava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preglednost ili zaklanja prometnu signalizaciju ili javnu rasvjetu uz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nerazvrstanu cestu,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- izvršavanje drugih radova neophodnih za izvršavanje prometne funkcije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nerazvrstane ceste.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</w:t>
      </w: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  </w:t>
      </w:r>
      <w:r>
        <w:rPr>
          <w:i/>
          <w:sz w:val="28"/>
          <w:lang w:val="hr-HR"/>
        </w:rPr>
        <w:t>VI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Sredstva za održavanje nerazvrstanih cesta, a u svezi radova iz točke V. Programa, trošiti će se u skladu s Programima Mjesnih odbora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održavanje komunalne infrastrukture u 201</w:t>
      </w:r>
      <w:r w:rsidR="00C27D1F">
        <w:rPr>
          <w:b w:val="0"/>
          <w:lang w:val="hr-HR"/>
        </w:rPr>
        <w:t>5</w:t>
      </w:r>
      <w:r>
        <w:rPr>
          <w:b w:val="0"/>
          <w:lang w:val="hr-HR"/>
        </w:rPr>
        <w:t xml:space="preserve">. godini i Programom gradnje objekata i uređaja komunalne infrastrukture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koji donosi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>, a sa slijedećim materijalima: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a) dolomitna mješavina 0/32 mm    1000 t x 29,45 kn                =29.450,00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b) dolomitna mješavina 0-30 mm    1000 t x 40,59 kn                =40.590,00 kn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c) dolomitna mješavina 0/63 mm     </w:t>
      </w:r>
      <w:r w:rsidR="00C27D1F">
        <w:rPr>
          <w:b w:val="0"/>
          <w:lang w:val="hr-HR"/>
        </w:rPr>
        <w:t>10</w:t>
      </w:r>
      <w:r>
        <w:rPr>
          <w:b w:val="0"/>
          <w:lang w:val="hr-HR"/>
        </w:rPr>
        <w:t>00 t x  23,02 kn                =</w:t>
      </w:r>
      <w:r w:rsidR="00C27D1F">
        <w:rPr>
          <w:b w:val="0"/>
          <w:lang w:val="hr-HR"/>
        </w:rPr>
        <w:t>23</w:t>
      </w:r>
      <w:r>
        <w:rPr>
          <w:b w:val="0"/>
          <w:lang w:val="hr-HR"/>
        </w:rPr>
        <w:t>.</w:t>
      </w:r>
      <w:r w:rsidR="00C27D1F">
        <w:rPr>
          <w:b w:val="0"/>
          <w:lang w:val="hr-HR"/>
        </w:rPr>
        <w:t>02</w:t>
      </w:r>
      <w:r>
        <w:rPr>
          <w:b w:val="0"/>
          <w:lang w:val="hr-HR"/>
        </w:rPr>
        <w:t xml:space="preserve">0,00 kn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d) cijevi betonske </w:t>
      </w:r>
      <w:proofErr w:type="spellStart"/>
      <w:r>
        <w:rPr>
          <w:b w:val="0"/>
          <w:lang w:val="hr-HR"/>
        </w:rPr>
        <w:t>fi</w:t>
      </w:r>
      <w:proofErr w:type="spellEnd"/>
      <w:r>
        <w:rPr>
          <w:b w:val="0"/>
          <w:lang w:val="hr-HR"/>
        </w:rPr>
        <w:t xml:space="preserve"> razni                                                            =</w:t>
      </w:r>
      <w:r w:rsidR="00C27D1F">
        <w:rPr>
          <w:b w:val="0"/>
          <w:lang w:val="hr-HR"/>
        </w:rPr>
        <w:t>110.940</w:t>
      </w:r>
      <w:r>
        <w:rPr>
          <w:b w:val="0"/>
          <w:lang w:val="hr-HR"/>
        </w:rPr>
        <w:t>,00 kn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_________________________________________________________________   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UKUPNO:                                                                  =</w:t>
      </w:r>
      <w:r w:rsidR="00C27D1F">
        <w:rPr>
          <w:b w:val="0"/>
          <w:lang w:val="hr-HR"/>
        </w:rPr>
        <w:t>204</w:t>
      </w:r>
      <w:r>
        <w:rPr>
          <w:b w:val="0"/>
          <w:lang w:val="hr-HR"/>
        </w:rPr>
        <w:t>.000,00 kn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</w:t>
      </w:r>
      <w:r>
        <w:rPr>
          <w:i/>
          <w:sz w:val="28"/>
          <w:lang w:val="hr-HR"/>
        </w:rPr>
        <w:t>VII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Javna rasvjeta: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- održavanje objekata i uređaja javne rasvjete za rasvjetljavanje javnih površina, javnih cesta koje prolaze kroz naselja i nerazvrstanih cesta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- utrošak javne rasvjete.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>Troškovi javne rasvjete obuhvaćaju: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utrošak javne rasvjete                                    =</w:t>
      </w:r>
      <w:r w:rsidR="00C27D1F">
        <w:rPr>
          <w:b w:val="0"/>
          <w:lang w:val="hr-HR"/>
        </w:rPr>
        <w:t>295</w:t>
      </w:r>
      <w:r>
        <w:rPr>
          <w:b w:val="0"/>
          <w:lang w:val="hr-HR"/>
        </w:rPr>
        <w:t xml:space="preserve">.000,00  kn   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____________________________________________________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UKUPNO:                           =</w:t>
      </w:r>
      <w:r w:rsidR="00C27D1F">
        <w:rPr>
          <w:b w:val="0"/>
          <w:lang w:val="hr-HR"/>
        </w:rPr>
        <w:t>295</w:t>
      </w:r>
      <w:r>
        <w:rPr>
          <w:b w:val="0"/>
          <w:lang w:val="hr-HR"/>
        </w:rPr>
        <w:t>.000,00  kn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</w:t>
      </w:r>
      <w:r>
        <w:rPr>
          <w:i/>
          <w:sz w:val="28"/>
          <w:lang w:val="hr-HR"/>
        </w:rPr>
        <w:t>VIII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Ovlašćuje se općinski načelnik, da može visinu sredstava utvrđenu u točci II Programa, unutar navedenih komunalnih djelatnosti i drugačije rasporediti, ali samo u slučaju više sile i o tome izvijestiti Općinsko vijeće, kao i utvrđivati prioritete Programa obzirom na zahtjeve i potrebe pojedinih područja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   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IX</w:t>
      </w:r>
    </w:p>
    <w:p w:rsidR="00E633BE" w:rsidRDefault="00E633B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Nadzor nad izvršenjem Programa provodi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. Općinski načelnik dužan je jedan puta godišnje izvijestiti Općinsko vijeće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o izvršenju Programa.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i/>
          <w:sz w:val="28"/>
          <w:lang w:val="hr-HR"/>
        </w:rPr>
      </w:pPr>
      <w:r>
        <w:rPr>
          <w:b w:val="0"/>
          <w:lang w:val="hr-HR"/>
        </w:rPr>
        <w:t xml:space="preserve">                                                               </w:t>
      </w:r>
      <w:r>
        <w:rPr>
          <w:i/>
          <w:sz w:val="28"/>
          <w:lang w:val="hr-HR"/>
        </w:rPr>
        <w:t>X</w:t>
      </w:r>
    </w:p>
    <w:p w:rsidR="00E633BE" w:rsidRPr="00E633BE" w:rsidRDefault="00E633BE" w:rsidP="00E633BE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>
        <w:rPr>
          <w:b w:val="0"/>
          <w:lang w:val="hr-HR"/>
        </w:rPr>
        <w:t>Godišnjeg programa održavanja komunalne infrastrukture za komunalne djelatnosti koje se financiraju iz sredstava komunalne naknade za 20</w:t>
      </w:r>
      <w:r w:rsidRPr="00E633BE">
        <w:rPr>
          <w:b w:val="0"/>
          <w:lang w:val="hr-HR"/>
        </w:rPr>
        <w:t>1</w:t>
      </w:r>
      <w:r w:rsidR="00C27D1F">
        <w:rPr>
          <w:b w:val="0"/>
          <w:lang w:val="hr-HR"/>
        </w:rPr>
        <w:t>5</w:t>
      </w:r>
      <w:r w:rsidRPr="00E633BE">
        <w:rPr>
          <w:b w:val="0"/>
          <w:lang w:val="hr-HR"/>
        </w:rPr>
        <w:t>. godin</w:t>
      </w:r>
      <w:r>
        <w:rPr>
          <w:b w:val="0"/>
          <w:lang w:val="hr-HR"/>
        </w:rPr>
        <w:t>u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>
      <w:bookmarkStart w:id="0" w:name="_GoBack"/>
      <w:bookmarkEnd w:id="0"/>
    </w:p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3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D172F"/>
    <w:rsid w:val="002E49BC"/>
    <w:rsid w:val="004548C0"/>
    <w:rsid w:val="004A7EAB"/>
    <w:rsid w:val="00696DD8"/>
    <w:rsid w:val="006E1455"/>
    <w:rsid w:val="00744C9B"/>
    <w:rsid w:val="008B3A90"/>
    <w:rsid w:val="00A1095E"/>
    <w:rsid w:val="00A252D2"/>
    <w:rsid w:val="00AC24AE"/>
    <w:rsid w:val="00C27D1F"/>
    <w:rsid w:val="00D21D37"/>
    <w:rsid w:val="00E371C4"/>
    <w:rsid w:val="00E6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2013-12-13T14:30:00Z</cp:lastPrinted>
  <dcterms:created xsi:type="dcterms:W3CDTF">2015-12-14T10:27:00Z</dcterms:created>
  <dcterms:modified xsi:type="dcterms:W3CDTF">2016-01-04T12:41:00Z</dcterms:modified>
</cp:coreProperties>
</file>